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4F" w:rsidRDefault="000875CA">
      <w:r w:rsidRPr="000875CA">
        <w:t>Número do PIS:125.41752.91-3</w:t>
      </w:r>
      <w:bookmarkStart w:id="0" w:name="_GoBack"/>
      <w:bookmarkEnd w:id="0"/>
    </w:p>
    <w:sectPr w:rsidR="00BA0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CA"/>
    <w:rsid w:val="000875CA"/>
    <w:rsid w:val="00BA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F89E3-05E8-4F56-B03C-13CADCF9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2022-10-10T12:52:00Z</dcterms:created>
  <dcterms:modified xsi:type="dcterms:W3CDTF">2022-10-10T12:53:00Z</dcterms:modified>
</cp:coreProperties>
</file>